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D825" w14:textId="03310295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Միջուկային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վարչության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համակարգերի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կոմպոնենտների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բաժնի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շենքերի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շինությունների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կառույցների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շահագործման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գլխավոր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պետական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տեսուչի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(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այսուհետ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`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Մասնագետ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>)</w:t>
      </w:r>
      <w:r w:rsidRPr="006605B9">
        <w:rPr>
          <w:rFonts w:ascii="GHEA Grapalat" w:hAnsi="GHEA Grapalat"/>
          <w:b/>
          <w:bCs/>
          <w:sz w:val="24"/>
          <w:szCs w:val="24"/>
          <w:lang w:val="hy-AM"/>
        </w:rPr>
        <w:t xml:space="preserve"> հ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իմնական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գործառույթների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համառոտ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b/>
          <w:bCs/>
          <w:sz w:val="24"/>
          <w:szCs w:val="24"/>
        </w:rPr>
        <w:t>նկարագիրը</w:t>
      </w:r>
      <w:proofErr w:type="spellEnd"/>
      <w:r w:rsidRPr="006605B9">
        <w:rPr>
          <w:rFonts w:ascii="GHEA Grapalat" w:hAnsi="GHEA Grapalat"/>
          <w:b/>
          <w:bCs/>
          <w:sz w:val="24"/>
          <w:szCs w:val="24"/>
        </w:rPr>
        <w:t>`</w:t>
      </w:r>
    </w:p>
    <w:p w14:paraId="15E5C455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ակտերի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նախագծերի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մշակման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դեպքում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տալիս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պարզաբանումներ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հիմնավորումներ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  <w:r w:rsidRPr="006605B9">
        <w:rPr>
          <w:rFonts w:ascii="GHEA Grapalat" w:hAnsi="GHEA Grapalat"/>
          <w:sz w:val="24"/>
          <w:szCs w:val="24"/>
        </w:rPr>
        <w:t xml:space="preserve"> </w:t>
      </w:r>
    </w:p>
    <w:p w14:paraId="2AA9AFE5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6605B9">
        <w:rPr>
          <w:rFonts w:ascii="GHEA Grapalat" w:hAnsi="GHEA Grapalat"/>
          <w:sz w:val="24"/>
          <w:szCs w:val="24"/>
        </w:rPr>
        <w:t>մշակում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կոմիտեի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ներքին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6605B9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հրահանգների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6605B9">
        <w:rPr>
          <w:rFonts w:ascii="GHEA Grapalat" w:hAnsi="GHEA Grapalat"/>
          <w:sz w:val="24"/>
          <w:szCs w:val="24"/>
        </w:rPr>
        <w:t>նախագծեր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  <w:r w:rsidRPr="006605B9">
        <w:rPr>
          <w:rFonts w:ascii="GHEA Grapalat" w:hAnsi="GHEA Grapalat"/>
          <w:sz w:val="24"/>
          <w:szCs w:val="24"/>
        </w:rPr>
        <w:t xml:space="preserve"> </w:t>
      </w:r>
    </w:p>
    <w:p w14:paraId="4ACDB4D0" w14:textId="45D6ABAD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ստանալու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համար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հայտերին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դիտարկման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բաժնի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մեջ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մտնող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հարցերով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մշակման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6605B9">
        <w:rPr>
          <w:rFonts w:ascii="GHEA Grapalat" w:hAnsi="GHEA Grapalat"/>
          <w:sz w:val="24"/>
          <w:szCs w:val="24"/>
        </w:rPr>
        <w:t>,</w:t>
      </w:r>
    </w:p>
    <w:p w14:paraId="509E7A7C" w14:textId="0A3CC189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6605B9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ակտերի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տրված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տրված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6605B9">
        <w:rPr>
          <w:rFonts w:ascii="GHEA Grapalat" w:hAnsi="GHEA Grapalat"/>
          <w:sz w:val="24"/>
          <w:szCs w:val="24"/>
        </w:rPr>
        <w:t>,</w:t>
      </w:r>
    </w:p>
    <w:p w14:paraId="6ACDC89A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6605B9">
        <w:rPr>
          <w:rFonts w:ascii="GHEA Grapalat" w:hAnsi="GHEA Grapalat"/>
          <w:sz w:val="24"/>
          <w:szCs w:val="24"/>
        </w:rPr>
        <w:t>իր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6605B9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6605B9">
        <w:rPr>
          <w:rFonts w:ascii="GHEA Grapalat" w:hAnsi="GHEA Grapalat"/>
          <w:sz w:val="24"/>
          <w:szCs w:val="24"/>
        </w:rPr>
        <w:t>կոնվենցիայի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բխող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ազգային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մշակման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7395A8D0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6) 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կողմից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օբյեկտի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վիճակի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տարեկան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վերլուծությանը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6605B9">
        <w:rPr>
          <w:rFonts w:ascii="GHEA Grapalat" w:hAnsi="GHEA Grapalat"/>
          <w:sz w:val="24"/>
          <w:szCs w:val="24"/>
        </w:rPr>
        <w:t>.</w:t>
      </w:r>
    </w:p>
    <w:p w14:paraId="4F7A30EB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6605B9">
        <w:rPr>
          <w:rFonts w:ascii="GHEA Grapalat" w:hAnsi="GHEA Grapalat"/>
          <w:sz w:val="24"/>
          <w:szCs w:val="24"/>
        </w:rPr>
        <w:t>իր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նպատակով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համագործակցում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օտարերկրյա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իրավասու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մասնագետների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հետ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</w:p>
    <w:p w14:paraId="1DB37CDE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խորհրդակցություններին</w:t>
      </w:r>
      <w:proofErr w:type="spellEnd"/>
      <w:r w:rsidRPr="006605B9">
        <w:rPr>
          <w:rFonts w:ascii="GHEA Grapalat" w:hAnsi="GHEA Grapalat"/>
          <w:sz w:val="24"/>
          <w:szCs w:val="24"/>
        </w:rPr>
        <w:t>,</w:t>
      </w:r>
    </w:p>
    <w:p w14:paraId="09CA0DCB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6605B9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վերաբերող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Հայաստանի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օրենքների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նորմերի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կանոնների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տրված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թույլ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լիցենզավորված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անձանց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Հայաստանի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օրենսդրությանը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վարչական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պատասխանատվության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ենթարկելու</w:t>
      </w:r>
      <w:proofErr w:type="spellEnd"/>
    </w:p>
    <w:p w14:paraId="277FE09E" w14:textId="5784E7B5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10)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տեսակետից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կարևոր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կենսական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ողջ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ցիկլի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ընթացքում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շենքերի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վիճակը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դրանց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շինմոնտաժային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lastRenderedPageBreak/>
        <w:t>օրենսդրության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տրված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Կոմիտեի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վերահսկողությունը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6605B9">
        <w:rPr>
          <w:rFonts w:ascii="GHEA Grapalat" w:hAnsi="GHEA Grapalat"/>
          <w:sz w:val="24"/>
          <w:szCs w:val="24"/>
        </w:rPr>
        <w:t>պարբերաբար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անցկացնելով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տեսչական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ստուգումներ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դիտարկումներ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ուսումնասիրություններ</w:t>
      </w:r>
      <w:proofErr w:type="spellEnd"/>
      <w:r w:rsidRPr="006605B9">
        <w:rPr>
          <w:rFonts w:ascii="GHEA Grapalat" w:hAnsi="GHEA Grapalat"/>
          <w:sz w:val="24"/>
          <w:szCs w:val="24"/>
        </w:rPr>
        <w:t>.</w:t>
      </w:r>
    </w:p>
    <w:p w14:paraId="6FD8C5E4" w14:textId="20B9FF1F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11)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Հայաստանի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Հանրապետությունում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Նոր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էներգաբլոկ</w:t>
      </w:r>
      <w:proofErr w:type="spellEnd"/>
      <w:r w:rsidRPr="006605B9">
        <w:rPr>
          <w:rFonts w:ascii="GHEA Grapalat" w:hAnsi="GHEA Grapalat"/>
          <w:sz w:val="24"/>
          <w:szCs w:val="24"/>
        </w:rPr>
        <w:t>(</w:t>
      </w:r>
      <w:proofErr w:type="spellStart"/>
      <w:r w:rsidRPr="006605B9">
        <w:rPr>
          <w:rFonts w:ascii="GHEA Grapalat" w:hAnsi="GHEA Grapalat"/>
          <w:sz w:val="24"/>
          <w:szCs w:val="24"/>
        </w:rPr>
        <w:t>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)ի </w:t>
      </w:r>
      <w:proofErr w:type="spellStart"/>
      <w:r w:rsidRPr="006605B9">
        <w:rPr>
          <w:rFonts w:ascii="GHEA Grapalat" w:hAnsi="GHEA Grapalat"/>
          <w:sz w:val="24"/>
          <w:szCs w:val="24"/>
        </w:rPr>
        <w:t>նախագծման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հրապարակի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ընտրության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կառուցման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շահագործումից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հանելու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ընթացքում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լիցենզավորման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գործընթացներին</w:t>
      </w:r>
      <w:proofErr w:type="spellEnd"/>
    </w:p>
    <w:p w14:paraId="6A2CBA61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12) </w:t>
      </w:r>
      <w:proofErr w:type="spellStart"/>
      <w:r w:rsidRPr="006605B9">
        <w:rPr>
          <w:rFonts w:ascii="GHEA Grapalat" w:hAnsi="GHEA Grapalat"/>
          <w:sz w:val="24"/>
          <w:szCs w:val="24"/>
        </w:rPr>
        <w:t>վերլուծում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գնահատում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տեսակետից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կարևոր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շենքերի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շինմոնտաժային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անվտանգությունը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այդ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որակի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ապահովման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ծրագրերը</w:t>
      </w:r>
      <w:proofErr w:type="spellEnd"/>
    </w:p>
    <w:p w14:paraId="50F7137F" w14:textId="1A7CFF1D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6605B9">
        <w:rPr>
          <w:rFonts w:ascii="GHEA Grapalat" w:hAnsi="GHEA Grapalat"/>
          <w:sz w:val="24"/>
          <w:szCs w:val="24"/>
        </w:rPr>
        <w:t>Կոմիտեի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նախագահի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կողմից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սահմանված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կարգով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Մասնագետի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գիտելիքների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հմտությունների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6605B9">
        <w:rPr>
          <w:rFonts w:ascii="GHEA Grapalat" w:hAnsi="GHEA Grapalat"/>
          <w:sz w:val="24"/>
          <w:szCs w:val="24"/>
        </w:rPr>
        <w:t>այսուհետ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6605B9">
        <w:rPr>
          <w:rFonts w:ascii="GHEA Grapalat" w:hAnsi="GHEA Grapalat"/>
          <w:sz w:val="24"/>
          <w:szCs w:val="24"/>
        </w:rPr>
        <w:t>կոմպետենցիա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6605B9">
        <w:rPr>
          <w:rFonts w:ascii="GHEA Grapalat" w:hAnsi="GHEA Grapalat"/>
          <w:sz w:val="24"/>
          <w:szCs w:val="24"/>
        </w:rPr>
        <w:t>ստուգմանը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</w:p>
    <w:p w14:paraId="31B3DD6F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կոմիտեի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ներքին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կանոնների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կարգադրությունների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տեխնիկայի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հրդեհային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կանոնների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5C42AD2F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տեսակետից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կարևոր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օբյեկտներ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կողմից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ստացվող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6605B9">
        <w:rPr>
          <w:rFonts w:ascii="GHEA Grapalat" w:hAnsi="GHEA Grapalat"/>
          <w:sz w:val="24"/>
          <w:szCs w:val="24"/>
        </w:rPr>
        <w:t>շենքերի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շինություններ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Pr="006605B9">
        <w:rPr>
          <w:rFonts w:ascii="GHEA Grapalat" w:hAnsi="GHEA Grapalat"/>
          <w:sz w:val="24"/>
          <w:szCs w:val="24"/>
        </w:rPr>
        <w:t>այդ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իրականացված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տեսչական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դիտարկումների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ուսումնասիրությունների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հիման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վրա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պատրաստում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այդ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դրանց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հարակից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տարածքների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վիճակի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տեղեկանքներ</w:t>
      </w:r>
      <w:proofErr w:type="spellEnd"/>
      <w:r w:rsidRPr="006605B9">
        <w:rPr>
          <w:rFonts w:ascii="GHEA Grapalat" w:hAnsi="GHEA Grapalat"/>
          <w:sz w:val="24"/>
          <w:szCs w:val="24"/>
        </w:rPr>
        <w:t>.</w:t>
      </w:r>
    </w:p>
    <w:p w14:paraId="04FAD751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բաժնի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մեջ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մտնող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հարցերով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տեղեկանքների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զեկուցագրերի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այլ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գրությունների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նախապատրաստման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2622FFD7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17)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կոմիտեի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որակի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համակարգի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կոմիտեի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որակի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համակարգի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գնահատման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27BDA489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18)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տեսչական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ծրագրերի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605B9">
        <w:rPr>
          <w:rFonts w:ascii="GHEA Grapalat" w:hAnsi="GHEA Grapalat"/>
          <w:sz w:val="24"/>
          <w:szCs w:val="24"/>
        </w:rPr>
        <w:t>մշակման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315DF5E9" w14:textId="4853AD83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19)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անցկացված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տեսչական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սահմանված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կարգով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ձևակերպումը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7CAFB2D3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lastRenderedPageBreak/>
        <w:t xml:space="preserve">20)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տեսակետից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կարևոր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շենքերի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շինմոնտաժային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ընթացքում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վերլուծում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գնահատում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կողմից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ներկայացրած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՝</w:t>
      </w:r>
    </w:p>
    <w:p w14:paraId="7B6C37EB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որակի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վրա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ազդող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այլ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նորմատիվ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605B9">
        <w:rPr>
          <w:rFonts w:ascii="GHEA Grapalat" w:hAnsi="GHEA Grapalat"/>
          <w:sz w:val="24"/>
          <w:szCs w:val="24"/>
        </w:rPr>
        <w:t>շեղումների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քանակը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բնութագրերը</w:t>
      </w:r>
      <w:proofErr w:type="spellEnd"/>
    </w:p>
    <w:p w14:paraId="01AA288A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որակի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հեղինակային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հսկողություն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իրականացնող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դիտողությունների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քանակը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բնույթը</w:t>
      </w:r>
      <w:proofErr w:type="spellEnd"/>
    </w:p>
    <w:p w14:paraId="77E1D47A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որակի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դիտողություններն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վնասապահանջները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2DA13BD1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21) </w:t>
      </w:r>
      <w:proofErr w:type="spellStart"/>
      <w:r w:rsidRPr="006605B9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605B9">
        <w:rPr>
          <w:rFonts w:ascii="GHEA Grapalat" w:hAnsi="GHEA Grapalat"/>
          <w:sz w:val="24"/>
          <w:szCs w:val="24"/>
        </w:rPr>
        <w:t>տրված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բաժնի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մեջ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մտնող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հարցերով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կատարումը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1D808ABC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 xml:space="preserve">22) </w:t>
      </w:r>
      <w:proofErr w:type="spellStart"/>
      <w:r w:rsidRPr="006605B9">
        <w:rPr>
          <w:rFonts w:ascii="GHEA Grapalat" w:hAnsi="GHEA Grapalat"/>
          <w:sz w:val="24"/>
          <w:szCs w:val="24"/>
        </w:rPr>
        <w:t>բաժնի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է ԱԷՄԳ-</w:t>
      </w:r>
      <w:proofErr w:type="spellStart"/>
      <w:r w:rsidRPr="006605B9">
        <w:rPr>
          <w:rFonts w:ascii="GHEA Grapalat" w:hAnsi="GHEA Grapalat"/>
          <w:sz w:val="24"/>
          <w:szCs w:val="24"/>
        </w:rPr>
        <w:t>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այլ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կազմակերպություններից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ստացված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նախագծերի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պատրաստմանը</w:t>
      </w:r>
      <w:proofErr w:type="spellEnd"/>
      <w:r w:rsidRPr="006605B9">
        <w:rPr>
          <w:rFonts w:ascii="GHEA Grapalat" w:hAnsi="GHEA Grapalat"/>
          <w:sz w:val="24"/>
          <w:szCs w:val="24"/>
        </w:rPr>
        <w:t>։</w:t>
      </w:r>
    </w:p>
    <w:p w14:paraId="6756FE8C" w14:textId="77777777" w:rsidR="006605B9" w:rsidRPr="00E02EDA" w:rsidRDefault="006605B9" w:rsidP="006605B9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t>Նշված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t>թափուր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t>պաշտոնը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t>զբաղեցնելու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t>համար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t>պահանջվում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է`</w:t>
      </w:r>
    </w:p>
    <w:p w14:paraId="0F70402A" w14:textId="4D345A59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շինարարություն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ճարտարապետություն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կամ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մասնագիտությամբ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երեք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տարվա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ստաժ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605A5609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բնագավառի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6605B9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այլ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անհրաժեշտ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04A37BC1" w14:textId="6C7AE76A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ատոմային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էներգիայի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դրանց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կիրարկումն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ապահովող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ուղեցույցների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(GSG և SSG), </w:t>
      </w:r>
      <w:proofErr w:type="spellStart"/>
      <w:r w:rsidRPr="006605B9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պահպանության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(security)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(NSS), </w:t>
      </w:r>
      <w:proofErr w:type="spellStart"/>
      <w:r w:rsidRPr="006605B9">
        <w:rPr>
          <w:rFonts w:ascii="GHEA Grapalat" w:hAnsi="GHEA Grapalat"/>
          <w:sz w:val="24"/>
          <w:szCs w:val="24"/>
        </w:rPr>
        <w:t>վթարային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պատրաստվածության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հակազդման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(EPR), </w:t>
      </w:r>
      <w:proofErr w:type="spellStart"/>
      <w:r w:rsidRPr="006605B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(TECDOC), </w:t>
      </w:r>
      <w:proofErr w:type="spellStart"/>
      <w:r w:rsidRPr="006605B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զեկույցների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(SRS), </w:t>
      </w:r>
      <w:proofErr w:type="spellStart"/>
      <w:r w:rsidRPr="006605B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զեկույցների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(TRS) </w:t>
      </w:r>
      <w:proofErr w:type="spellStart"/>
      <w:r w:rsidRPr="006605B9">
        <w:rPr>
          <w:rFonts w:ascii="GHEA Grapalat" w:hAnsi="GHEA Grapalat"/>
          <w:sz w:val="24"/>
          <w:szCs w:val="24"/>
        </w:rPr>
        <w:t>անհրաժեշտ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0ECF3E7C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տարբեր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3F9CC455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անգլերեն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ռուսերեն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լեզվի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ազատ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7C24CDF0" w14:textId="77777777" w:rsidR="006605B9" w:rsidRP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անհրաժեշտ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6605B9">
        <w:rPr>
          <w:rFonts w:ascii="Cambria Math" w:hAnsi="Cambria Math" w:cs="Cambria Math"/>
          <w:sz w:val="24"/>
          <w:szCs w:val="24"/>
        </w:rPr>
        <w:t>․</w:t>
      </w:r>
    </w:p>
    <w:p w14:paraId="45908CA1" w14:textId="2898AFA2" w:rsidR="006605B9" w:rsidRDefault="006605B9" w:rsidP="006605B9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6605B9">
        <w:rPr>
          <w:rFonts w:ascii="GHEA Grapalat" w:hAnsi="GHEA Grapalat"/>
          <w:sz w:val="24"/>
          <w:szCs w:val="24"/>
        </w:rPr>
        <w:t>•</w:t>
      </w:r>
      <w:r w:rsidRPr="006605B9">
        <w:rPr>
          <w:rFonts w:ascii="GHEA Grapalat" w:hAnsi="GHEA Grapalat"/>
          <w:sz w:val="24"/>
          <w:szCs w:val="24"/>
        </w:rPr>
        <w:tab/>
      </w:r>
      <w:proofErr w:type="spellStart"/>
      <w:r w:rsidRPr="006605B9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այլ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միջոցների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6605B9">
        <w:rPr>
          <w:rFonts w:ascii="GHEA Grapalat" w:hAnsi="GHEA Grapalat"/>
          <w:sz w:val="24"/>
          <w:szCs w:val="24"/>
        </w:rPr>
        <w:t>ծրագրային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փաթեթի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հիմնական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ծրագրերի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05B9">
        <w:rPr>
          <w:rFonts w:ascii="GHEA Grapalat" w:hAnsi="GHEA Grapalat"/>
          <w:sz w:val="24"/>
          <w:szCs w:val="24"/>
        </w:rPr>
        <w:t>համացանցի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6605B9">
        <w:rPr>
          <w:rFonts w:ascii="GHEA Grapalat" w:hAnsi="GHEA Grapalat"/>
          <w:sz w:val="24"/>
          <w:szCs w:val="24"/>
        </w:rPr>
        <w:t>ինտերնետի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6605B9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05B9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660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605B9">
        <w:rPr>
          <w:rFonts w:ascii="GHEA Grapalat" w:hAnsi="GHEA Grapalat"/>
          <w:sz w:val="24"/>
          <w:szCs w:val="24"/>
        </w:rPr>
        <w:t>հմտություններ</w:t>
      </w:r>
      <w:proofErr w:type="spellEnd"/>
      <w:r w:rsidRPr="006605B9">
        <w:rPr>
          <w:rFonts w:ascii="GHEA Grapalat" w:hAnsi="GHEA Grapalat"/>
          <w:sz w:val="24"/>
          <w:szCs w:val="24"/>
        </w:rPr>
        <w:t>։</w:t>
      </w:r>
    </w:p>
    <w:p w14:paraId="7300F325" w14:textId="77777777" w:rsidR="00E02EDA" w:rsidRDefault="00E02EDA" w:rsidP="00E02EDA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F793886" w14:textId="046D5FCD" w:rsidR="00E02EDA" w:rsidRPr="00E02EDA" w:rsidRDefault="00E02EDA" w:rsidP="00E02EDA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lastRenderedPageBreak/>
        <w:t>Մասնագետը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2EDA">
        <w:rPr>
          <w:rFonts w:ascii="GHEA Grapalat" w:hAnsi="GHEA Grapalat"/>
          <w:b/>
          <w:bCs/>
          <w:sz w:val="24"/>
          <w:szCs w:val="24"/>
        </w:rPr>
        <w:t>պարտավոր</w:t>
      </w:r>
      <w:proofErr w:type="spellEnd"/>
      <w:r w:rsidRPr="00E02EDA">
        <w:rPr>
          <w:rFonts w:ascii="GHEA Grapalat" w:hAnsi="GHEA Grapalat"/>
          <w:b/>
          <w:bCs/>
          <w:sz w:val="24"/>
          <w:szCs w:val="24"/>
        </w:rPr>
        <w:t xml:space="preserve"> է՝</w:t>
      </w:r>
    </w:p>
    <w:p w14:paraId="087A3E81" w14:textId="77777777" w:rsidR="00E02EDA" w:rsidRPr="0041267A" w:rsidRDefault="00E02EDA" w:rsidP="00E02E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Բարեխղճորեն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կատարել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ստանձնած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54BC9BD3" w14:textId="77777777" w:rsidR="00E02EDA" w:rsidRPr="0041267A" w:rsidRDefault="00E02EDA" w:rsidP="00E02E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Պահպանել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Կոմիտեում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սահմանված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ներքին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կանոնները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կարգապահությունը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62B2D9FF" w14:textId="77777777" w:rsidR="00E02EDA" w:rsidRPr="0041267A" w:rsidRDefault="00E02EDA" w:rsidP="00E02E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Պահպանել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ապահովման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միջոցները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0496925A" w14:textId="6B92D125" w:rsidR="00E02EDA" w:rsidRPr="00E02EDA" w:rsidRDefault="00E02EDA" w:rsidP="00E02E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իրենց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վերապահված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այլ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պարտականությունները</w:t>
      </w:r>
      <w:proofErr w:type="spellEnd"/>
      <w:r w:rsidRPr="0041267A">
        <w:rPr>
          <w:rFonts w:ascii="GHEA Grapalat" w:hAnsi="GHEA Grapalat"/>
          <w:sz w:val="24"/>
          <w:szCs w:val="24"/>
        </w:rPr>
        <w:t>:</w:t>
      </w:r>
      <w:bookmarkStart w:id="0" w:name="_GoBack"/>
      <w:bookmarkEnd w:id="0"/>
    </w:p>
    <w:sectPr w:rsidR="00E02EDA" w:rsidRPr="00E02EDA" w:rsidSect="006605B9">
      <w:pgSz w:w="11906" w:h="16838" w:code="9"/>
      <w:pgMar w:top="810" w:right="566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5618"/>
    <w:multiLevelType w:val="hybridMultilevel"/>
    <w:tmpl w:val="AA200780"/>
    <w:lvl w:ilvl="0" w:tplc="ED66FF74">
      <w:numFmt w:val="bullet"/>
      <w:lvlText w:val="•"/>
      <w:lvlJc w:val="left"/>
      <w:pPr>
        <w:ind w:left="1155" w:hanging="795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B9"/>
    <w:rsid w:val="006605B9"/>
    <w:rsid w:val="00E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72DD"/>
  <w15:chartTrackingRefBased/>
  <w15:docId w15:val="{FDD5D560-59F8-4F08-BC09-8500E7FE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2</cp:revision>
  <dcterms:created xsi:type="dcterms:W3CDTF">2025-04-29T07:45:00Z</dcterms:created>
  <dcterms:modified xsi:type="dcterms:W3CDTF">2025-04-29T08:06:00Z</dcterms:modified>
</cp:coreProperties>
</file>